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DA" w:rsidRDefault="008024ED">
      <w:pPr>
        <w:rPr>
          <w:color w:val="000000" w:themeColor="text1"/>
        </w:rPr>
      </w:pPr>
      <w:r w:rsidRPr="007F5B70">
        <w:rPr>
          <w:color w:val="000000" w:themeColor="text1"/>
        </w:rPr>
        <w:t>Freshman</w:t>
      </w:r>
      <w:r w:rsidR="00EB333B" w:rsidRPr="007F5B70">
        <w:rPr>
          <w:color w:val="000000" w:themeColor="text1"/>
        </w:rPr>
        <w:t xml:space="preserve"> English</w:t>
      </w:r>
    </w:p>
    <w:p w:rsidR="007F5B70" w:rsidRPr="007F5B70" w:rsidRDefault="007F5B70">
      <w:p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ATSS </w:t>
      </w:r>
      <w:r>
        <w:rPr>
          <w:color w:val="000000" w:themeColor="text1"/>
        </w:rPr>
        <w:t>Reading Calendar September 23-27</w:t>
      </w:r>
      <w:bookmarkStart w:id="0" w:name="_GoBack"/>
      <w:bookmarkEnd w:id="0"/>
    </w:p>
    <w:p w:rsidR="00EB333B" w:rsidRPr="00EB333B" w:rsidRDefault="008024ED">
      <w:pPr>
        <w:rPr>
          <w:color w:val="FF0000"/>
        </w:rPr>
      </w:pPr>
      <w:r>
        <w:rPr>
          <w:color w:val="FF0000"/>
        </w:rPr>
        <w:t xml:space="preserve">Period </w:t>
      </w:r>
      <w:r w:rsidR="007F5B70">
        <w:rPr>
          <w:color w:val="FF000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B333B" w:rsidRPr="00EB333B" w:rsidTr="00EB333B">
        <w:tc>
          <w:tcPr>
            <w:tcW w:w="1870" w:type="dxa"/>
          </w:tcPr>
          <w:p w:rsidR="00EB333B" w:rsidRPr="00EB333B" w:rsidRDefault="00EB333B">
            <w:pPr>
              <w:rPr>
                <w:color w:val="FF0000"/>
              </w:rPr>
            </w:pPr>
            <w:r w:rsidRPr="00EB333B">
              <w:rPr>
                <w:color w:val="FF0000"/>
              </w:rPr>
              <w:t>2</w:t>
            </w:r>
            <w:r w:rsidR="007F5B70">
              <w:rPr>
                <w:color w:val="FF0000"/>
              </w:rPr>
              <w:t>3</w:t>
            </w:r>
            <w:r w:rsidRPr="00EB333B">
              <w:rPr>
                <w:color w:val="FF0000"/>
              </w:rPr>
              <w:t xml:space="preserve"> (LS100)</w:t>
            </w:r>
          </w:p>
          <w:p w:rsidR="00EB333B" w:rsidRPr="00EB333B" w:rsidRDefault="00EB333B">
            <w:pPr>
              <w:rPr>
                <w:color w:val="FF0000"/>
              </w:rPr>
            </w:pPr>
          </w:p>
          <w:p w:rsidR="00EB333B" w:rsidRPr="00EB333B" w:rsidRDefault="00EB333B" w:rsidP="008024ED">
            <w:pPr>
              <w:rPr>
                <w:color w:val="FF0000"/>
              </w:rPr>
            </w:pPr>
            <w:r w:rsidRPr="00EB333B">
              <w:rPr>
                <w:color w:val="FF0000"/>
              </w:rPr>
              <w:t xml:space="preserve">HW: </w:t>
            </w:r>
            <w:r w:rsidR="008024ED">
              <w:rPr>
                <w:color w:val="FF0000"/>
              </w:rPr>
              <w:t xml:space="preserve"> Read &amp; annotate </w:t>
            </w:r>
            <w:proofErr w:type="spellStart"/>
            <w:r w:rsidR="008024ED">
              <w:rPr>
                <w:color w:val="FF0000"/>
              </w:rPr>
              <w:t>ch.</w:t>
            </w:r>
            <w:proofErr w:type="spellEnd"/>
            <w:r w:rsidR="008024ED">
              <w:rPr>
                <w:color w:val="FF0000"/>
              </w:rPr>
              <w:t xml:space="preserve"> </w:t>
            </w:r>
            <w:r w:rsidR="007F5B70">
              <w:rPr>
                <w:color w:val="FF0000"/>
              </w:rPr>
              <w:t>10</w:t>
            </w:r>
          </w:p>
        </w:tc>
        <w:tc>
          <w:tcPr>
            <w:tcW w:w="1870" w:type="dxa"/>
          </w:tcPr>
          <w:p w:rsidR="00EB333B" w:rsidRPr="00EB333B" w:rsidRDefault="00EB333B">
            <w:pPr>
              <w:rPr>
                <w:color w:val="FF0000"/>
              </w:rPr>
            </w:pPr>
            <w:r w:rsidRPr="00EB333B">
              <w:rPr>
                <w:color w:val="FF0000"/>
              </w:rPr>
              <w:t>2</w:t>
            </w:r>
            <w:r w:rsidR="007F5B70">
              <w:rPr>
                <w:color w:val="FF0000"/>
              </w:rPr>
              <w:t>4</w:t>
            </w:r>
            <w:r w:rsidRPr="00EB333B">
              <w:rPr>
                <w:color w:val="FF0000"/>
              </w:rPr>
              <w:t xml:space="preserve"> (78)</w:t>
            </w:r>
          </w:p>
          <w:p w:rsidR="00EB333B" w:rsidRDefault="00EB333B">
            <w:pPr>
              <w:rPr>
                <w:color w:val="FF0000"/>
              </w:rPr>
            </w:pPr>
          </w:p>
          <w:p w:rsidR="007F5B70" w:rsidRDefault="007F5B70">
            <w:pPr>
              <w:rPr>
                <w:color w:val="FF0000"/>
              </w:rPr>
            </w:pPr>
            <w:r>
              <w:rPr>
                <w:color w:val="FF0000"/>
              </w:rPr>
              <w:t>Quiz</w:t>
            </w:r>
          </w:p>
          <w:p w:rsidR="007F5B70" w:rsidRPr="00EB333B" w:rsidRDefault="007F5B70">
            <w:pPr>
              <w:rPr>
                <w:color w:val="FF0000"/>
              </w:rPr>
            </w:pPr>
          </w:p>
          <w:p w:rsidR="00EB333B" w:rsidRPr="00EB333B" w:rsidRDefault="00EB333B" w:rsidP="008024ED">
            <w:pPr>
              <w:rPr>
                <w:color w:val="FF0000"/>
              </w:rPr>
            </w:pPr>
            <w:r w:rsidRPr="00EB333B">
              <w:rPr>
                <w:color w:val="FF0000"/>
              </w:rPr>
              <w:t xml:space="preserve">HW: </w:t>
            </w:r>
            <w:r w:rsidR="008024ED">
              <w:rPr>
                <w:color w:val="FF0000"/>
              </w:rPr>
              <w:t xml:space="preserve">Read &amp; annotate </w:t>
            </w:r>
            <w:proofErr w:type="spellStart"/>
            <w:r w:rsidR="008024ED">
              <w:rPr>
                <w:color w:val="FF0000"/>
              </w:rPr>
              <w:t>ch.</w:t>
            </w:r>
            <w:proofErr w:type="spellEnd"/>
            <w:r w:rsidR="008024ED">
              <w:rPr>
                <w:color w:val="FF0000"/>
              </w:rPr>
              <w:t xml:space="preserve"> </w:t>
            </w:r>
            <w:r w:rsidR="007F5B70">
              <w:rPr>
                <w:color w:val="FF0000"/>
              </w:rPr>
              <w:t>11</w:t>
            </w:r>
            <w:r w:rsidR="008024ED">
              <w:rPr>
                <w:color w:val="FF0000"/>
              </w:rPr>
              <w:t xml:space="preserve"> &amp; 1</w:t>
            </w:r>
            <w:r w:rsidR="007F5B70">
              <w:rPr>
                <w:color w:val="FF0000"/>
              </w:rPr>
              <w:t>2</w:t>
            </w:r>
          </w:p>
        </w:tc>
        <w:tc>
          <w:tcPr>
            <w:tcW w:w="1870" w:type="dxa"/>
          </w:tcPr>
          <w:p w:rsidR="00EB333B" w:rsidRDefault="00EB333B">
            <w:pPr>
              <w:rPr>
                <w:color w:val="FF0000"/>
              </w:rPr>
            </w:pPr>
            <w:r w:rsidRPr="00EB333B">
              <w:rPr>
                <w:color w:val="FF0000"/>
              </w:rPr>
              <w:t>2</w:t>
            </w:r>
            <w:r w:rsidR="007F5B70">
              <w:rPr>
                <w:color w:val="FF0000"/>
              </w:rPr>
              <w:t>5</w:t>
            </w:r>
            <w:r w:rsidRPr="00EB333B">
              <w:rPr>
                <w:color w:val="FF0000"/>
              </w:rPr>
              <w:t xml:space="preserve"> (56)</w:t>
            </w:r>
          </w:p>
          <w:p w:rsidR="008024ED" w:rsidRPr="00EB333B" w:rsidRDefault="008024ED">
            <w:pPr>
              <w:rPr>
                <w:color w:val="FF0000"/>
              </w:rPr>
            </w:pPr>
          </w:p>
          <w:p w:rsidR="00EB333B" w:rsidRPr="00EB333B" w:rsidRDefault="007F5B70" w:rsidP="008024ED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</w:tc>
        <w:tc>
          <w:tcPr>
            <w:tcW w:w="1870" w:type="dxa"/>
          </w:tcPr>
          <w:p w:rsidR="00EB333B" w:rsidRPr="00EB333B" w:rsidRDefault="00EB333B">
            <w:pPr>
              <w:rPr>
                <w:color w:val="FF0000"/>
              </w:rPr>
            </w:pPr>
            <w:r w:rsidRPr="00EB333B">
              <w:rPr>
                <w:color w:val="FF0000"/>
              </w:rPr>
              <w:t>2</w:t>
            </w:r>
            <w:r w:rsidR="007F5B70">
              <w:rPr>
                <w:color w:val="FF0000"/>
              </w:rPr>
              <w:t>6</w:t>
            </w:r>
            <w:r w:rsidRPr="00EB333B">
              <w:rPr>
                <w:color w:val="FF0000"/>
              </w:rPr>
              <w:t xml:space="preserve"> (34)</w:t>
            </w:r>
          </w:p>
          <w:p w:rsidR="00EB333B" w:rsidRPr="00EB333B" w:rsidRDefault="00EB333B">
            <w:pPr>
              <w:rPr>
                <w:color w:val="FF0000"/>
              </w:rPr>
            </w:pPr>
          </w:p>
          <w:p w:rsidR="00EB333B" w:rsidRPr="00EB333B" w:rsidRDefault="007F5B70">
            <w:pPr>
              <w:rPr>
                <w:color w:val="FF0000"/>
              </w:rPr>
            </w:pPr>
            <w:r w:rsidRPr="00EB333B">
              <w:rPr>
                <w:color w:val="FF0000"/>
              </w:rPr>
              <w:t xml:space="preserve">HW: </w:t>
            </w:r>
            <w:r>
              <w:rPr>
                <w:color w:val="FF0000"/>
              </w:rPr>
              <w:t xml:space="preserve">Read &amp; annotate </w:t>
            </w:r>
            <w:proofErr w:type="spellStart"/>
            <w:r>
              <w:rPr>
                <w:color w:val="FF0000"/>
              </w:rPr>
              <w:t>ch.</w:t>
            </w:r>
            <w:proofErr w:type="spellEnd"/>
            <w:r>
              <w:rPr>
                <w:color w:val="FF0000"/>
              </w:rPr>
              <w:t xml:space="preserve"> 13</w:t>
            </w:r>
          </w:p>
        </w:tc>
        <w:tc>
          <w:tcPr>
            <w:tcW w:w="1870" w:type="dxa"/>
          </w:tcPr>
          <w:p w:rsidR="00EB333B" w:rsidRPr="00EB333B" w:rsidRDefault="00EB333B">
            <w:pPr>
              <w:rPr>
                <w:color w:val="FF0000"/>
              </w:rPr>
            </w:pPr>
            <w:r w:rsidRPr="00EB333B">
              <w:rPr>
                <w:color w:val="FF0000"/>
              </w:rPr>
              <w:t>2</w:t>
            </w:r>
            <w:r w:rsidR="007F5B70">
              <w:rPr>
                <w:color w:val="FF0000"/>
              </w:rPr>
              <w:t>7</w:t>
            </w:r>
            <w:r w:rsidRPr="00EB333B">
              <w:rPr>
                <w:color w:val="FF0000"/>
              </w:rPr>
              <w:t xml:space="preserve"> (12)</w:t>
            </w:r>
          </w:p>
          <w:p w:rsidR="00EB333B" w:rsidRPr="00EB333B" w:rsidRDefault="00EB333B">
            <w:pPr>
              <w:rPr>
                <w:color w:val="FF0000"/>
              </w:rPr>
            </w:pPr>
          </w:p>
          <w:p w:rsidR="00EB333B" w:rsidRPr="00EB333B" w:rsidRDefault="007F5B70" w:rsidP="008024ED">
            <w:pPr>
              <w:rPr>
                <w:color w:val="FF0000"/>
              </w:rPr>
            </w:pPr>
            <w:r>
              <w:rPr>
                <w:color w:val="FF0000"/>
              </w:rPr>
              <w:t>HW: none</w:t>
            </w:r>
          </w:p>
        </w:tc>
      </w:tr>
    </w:tbl>
    <w:p w:rsidR="008024ED" w:rsidRDefault="008024ED" w:rsidP="00EB333B">
      <w:pPr>
        <w:rPr>
          <w:color w:val="0070C0"/>
        </w:rPr>
      </w:pPr>
    </w:p>
    <w:p w:rsidR="007F5B70" w:rsidRPr="007F5B70" w:rsidRDefault="007F5B70" w:rsidP="007F5B70">
      <w:pPr>
        <w:rPr>
          <w:color w:val="0070C0"/>
        </w:rPr>
      </w:pPr>
      <w:r w:rsidRPr="007F5B70">
        <w:rPr>
          <w:color w:val="0070C0"/>
        </w:rPr>
        <w:t xml:space="preserve">Period </w:t>
      </w:r>
      <w:r>
        <w:rPr>
          <w:color w:val="0070C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5B70" w:rsidRPr="007F5B70" w:rsidTr="00924E54">
        <w:tc>
          <w:tcPr>
            <w:tcW w:w="1870" w:type="dxa"/>
          </w:tcPr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23 (LS100)</w:t>
            </w:r>
          </w:p>
          <w:p w:rsidR="007F5B70" w:rsidRPr="007F5B70" w:rsidRDefault="007F5B70" w:rsidP="00924E54">
            <w:pPr>
              <w:rPr>
                <w:color w:val="0070C0"/>
              </w:rPr>
            </w:pPr>
          </w:p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 xml:space="preserve">HW:  Read &amp; annotate </w:t>
            </w:r>
            <w:proofErr w:type="spellStart"/>
            <w:r w:rsidRPr="007F5B70">
              <w:rPr>
                <w:color w:val="0070C0"/>
              </w:rPr>
              <w:t>ch.</w:t>
            </w:r>
            <w:proofErr w:type="spellEnd"/>
            <w:r w:rsidRPr="007F5B70">
              <w:rPr>
                <w:color w:val="0070C0"/>
              </w:rPr>
              <w:t xml:space="preserve"> 10</w:t>
            </w:r>
          </w:p>
        </w:tc>
        <w:tc>
          <w:tcPr>
            <w:tcW w:w="1870" w:type="dxa"/>
          </w:tcPr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24 (78)</w:t>
            </w:r>
          </w:p>
          <w:p w:rsidR="007F5B70" w:rsidRPr="007F5B70" w:rsidRDefault="007F5B70" w:rsidP="00924E54">
            <w:pPr>
              <w:rPr>
                <w:color w:val="0070C0"/>
              </w:rPr>
            </w:pPr>
          </w:p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No class</w:t>
            </w:r>
          </w:p>
        </w:tc>
        <w:tc>
          <w:tcPr>
            <w:tcW w:w="1870" w:type="dxa"/>
          </w:tcPr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25 (56)</w:t>
            </w:r>
          </w:p>
          <w:p w:rsidR="007F5B70" w:rsidRPr="007F5B70" w:rsidRDefault="007F5B70" w:rsidP="00924E54">
            <w:pPr>
              <w:rPr>
                <w:color w:val="0070C0"/>
              </w:rPr>
            </w:pPr>
          </w:p>
          <w:p w:rsidR="007F5B70" w:rsidRPr="007F5B70" w:rsidRDefault="007F5B70" w:rsidP="007F5B70">
            <w:pPr>
              <w:rPr>
                <w:color w:val="0070C0"/>
              </w:rPr>
            </w:pPr>
            <w:r w:rsidRPr="007F5B70">
              <w:rPr>
                <w:color w:val="0070C0"/>
              </w:rPr>
              <w:t>Quiz</w:t>
            </w:r>
          </w:p>
          <w:p w:rsidR="007F5B70" w:rsidRPr="007F5B70" w:rsidRDefault="007F5B70" w:rsidP="007F5B70">
            <w:pPr>
              <w:rPr>
                <w:color w:val="0070C0"/>
              </w:rPr>
            </w:pPr>
          </w:p>
          <w:p w:rsidR="007F5B70" w:rsidRPr="007F5B70" w:rsidRDefault="007F5B70" w:rsidP="007F5B70">
            <w:pPr>
              <w:rPr>
                <w:color w:val="0070C0"/>
              </w:rPr>
            </w:pPr>
            <w:r w:rsidRPr="007F5B70">
              <w:rPr>
                <w:color w:val="0070C0"/>
              </w:rPr>
              <w:t xml:space="preserve">HW: Read &amp; annotate </w:t>
            </w:r>
            <w:proofErr w:type="spellStart"/>
            <w:r w:rsidRPr="007F5B70">
              <w:rPr>
                <w:color w:val="0070C0"/>
              </w:rPr>
              <w:t>ch.</w:t>
            </w:r>
            <w:proofErr w:type="spellEnd"/>
            <w:r w:rsidRPr="007F5B70">
              <w:rPr>
                <w:color w:val="0070C0"/>
              </w:rPr>
              <w:t xml:space="preserve"> 11 &amp; 12</w:t>
            </w:r>
          </w:p>
        </w:tc>
        <w:tc>
          <w:tcPr>
            <w:tcW w:w="1870" w:type="dxa"/>
          </w:tcPr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26 (34)</w:t>
            </w:r>
          </w:p>
          <w:p w:rsidR="007F5B70" w:rsidRPr="007F5B70" w:rsidRDefault="007F5B70" w:rsidP="00924E54">
            <w:pPr>
              <w:rPr>
                <w:color w:val="0070C0"/>
              </w:rPr>
            </w:pPr>
          </w:p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 xml:space="preserve">HW: Read &amp; annotate </w:t>
            </w:r>
            <w:proofErr w:type="spellStart"/>
            <w:r w:rsidRPr="007F5B70">
              <w:rPr>
                <w:color w:val="0070C0"/>
              </w:rPr>
              <w:t>ch.</w:t>
            </w:r>
            <w:proofErr w:type="spellEnd"/>
            <w:r w:rsidRPr="007F5B70">
              <w:rPr>
                <w:color w:val="0070C0"/>
              </w:rPr>
              <w:t xml:space="preserve"> 13</w:t>
            </w:r>
          </w:p>
        </w:tc>
        <w:tc>
          <w:tcPr>
            <w:tcW w:w="1870" w:type="dxa"/>
          </w:tcPr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27 (12)</w:t>
            </w:r>
          </w:p>
          <w:p w:rsidR="007F5B70" w:rsidRPr="007F5B70" w:rsidRDefault="007F5B70" w:rsidP="00924E54">
            <w:pPr>
              <w:rPr>
                <w:color w:val="0070C0"/>
              </w:rPr>
            </w:pPr>
          </w:p>
          <w:p w:rsidR="007F5B70" w:rsidRPr="007F5B70" w:rsidRDefault="007F5B70" w:rsidP="00924E54">
            <w:pPr>
              <w:rPr>
                <w:color w:val="0070C0"/>
              </w:rPr>
            </w:pPr>
            <w:r w:rsidRPr="007F5B70">
              <w:rPr>
                <w:color w:val="0070C0"/>
              </w:rPr>
              <w:t>HW: none</w:t>
            </w:r>
          </w:p>
        </w:tc>
      </w:tr>
    </w:tbl>
    <w:p w:rsidR="008024ED" w:rsidRPr="00EB333B" w:rsidRDefault="008024ED" w:rsidP="008024ED">
      <w:pPr>
        <w:rPr>
          <w:b/>
        </w:rPr>
      </w:pPr>
    </w:p>
    <w:p w:rsidR="008024ED" w:rsidRPr="00EB333B" w:rsidRDefault="008024ED" w:rsidP="00EB333B">
      <w:pPr>
        <w:rPr>
          <w:color w:val="0070C0"/>
        </w:rPr>
      </w:pPr>
    </w:p>
    <w:sectPr w:rsidR="008024ED" w:rsidRPr="00EB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3B"/>
    <w:rsid w:val="0031044D"/>
    <w:rsid w:val="007F5B70"/>
    <w:rsid w:val="008024ED"/>
    <w:rsid w:val="00B952DA"/>
    <w:rsid w:val="00DE02BA"/>
    <w:rsid w:val="00E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0D48"/>
  <w15:chartTrackingRefBased/>
  <w15:docId w15:val="{DA1CB5F0-A7C4-408C-A24A-2271B49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2019-09-23T17:23:00Z</dcterms:created>
  <dcterms:modified xsi:type="dcterms:W3CDTF">2019-09-23T17:23:00Z</dcterms:modified>
</cp:coreProperties>
</file>